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E4" w:rsidRPr="00482CE4" w:rsidRDefault="00482CE4" w:rsidP="00482CE4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482CE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71B22" w:rsidRDefault="00482CE4" w:rsidP="00482CE4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482CE4">
        <w:rPr>
          <w:rFonts w:ascii="Times New Roman" w:hAnsi="Times New Roman" w:cs="Times New Roman"/>
          <w:sz w:val="24"/>
          <w:szCs w:val="24"/>
        </w:rPr>
        <w:t>средняя общеобразовательная школа имени Героя российской Федерации Р.А.Китанина р.п</w:t>
      </w:r>
      <w:proofErr w:type="gramStart"/>
      <w:r w:rsidRPr="00482CE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82CE4">
        <w:rPr>
          <w:rFonts w:ascii="Times New Roman" w:hAnsi="Times New Roman" w:cs="Times New Roman"/>
          <w:sz w:val="24"/>
          <w:szCs w:val="24"/>
        </w:rPr>
        <w:t>амала Пензенской области</w:t>
      </w:r>
    </w:p>
    <w:p w:rsidR="00482CE4" w:rsidRDefault="00482CE4" w:rsidP="00482CE4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482CE4" w:rsidRPr="00482CE4" w:rsidRDefault="00482CE4" w:rsidP="00482CE4">
      <w:pPr>
        <w:spacing w:line="36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CE4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482CE4" w:rsidRPr="00482CE4" w:rsidRDefault="00482CE4" w:rsidP="00482CE4">
      <w:pPr>
        <w:spacing w:line="36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CE4">
        <w:rPr>
          <w:rFonts w:ascii="Times New Roman" w:eastAsia="Times New Roman" w:hAnsi="Times New Roman" w:cs="Times New Roman"/>
          <w:bCs/>
          <w:sz w:val="24"/>
          <w:szCs w:val="24"/>
        </w:rPr>
        <w:t>Директор МБОУ СОШ р.п</w:t>
      </w:r>
      <w:proofErr w:type="gramStart"/>
      <w:r w:rsidRPr="00482CE4">
        <w:rPr>
          <w:rFonts w:ascii="Times New Roman" w:eastAsia="Times New Roman" w:hAnsi="Times New Roman" w:cs="Times New Roman"/>
          <w:bCs/>
          <w:sz w:val="24"/>
          <w:szCs w:val="24"/>
        </w:rPr>
        <w:t>.Т</w:t>
      </w:r>
      <w:proofErr w:type="gramEnd"/>
      <w:r w:rsidRPr="00482CE4">
        <w:rPr>
          <w:rFonts w:ascii="Times New Roman" w:eastAsia="Times New Roman" w:hAnsi="Times New Roman" w:cs="Times New Roman"/>
          <w:bCs/>
          <w:sz w:val="24"/>
          <w:szCs w:val="24"/>
        </w:rPr>
        <w:t>амала</w:t>
      </w:r>
    </w:p>
    <w:p w:rsidR="00482CE4" w:rsidRPr="00482CE4" w:rsidRDefault="00482CE4" w:rsidP="00482CE4">
      <w:pPr>
        <w:spacing w:line="36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CE4">
        <w:rPr>
          <w:rFonts w:ascii="Times New Roman" w:eastAsia="Times New Roman" w:hAnsi="Times New Roman" w:cs="Times New Roman"/>
          <w:bCs/>
          <w:sz w:val="24"/>
          <w:szCs w:val="24"/>
        </w:rPr>
        <w:t>____________________ И.С.Сорокина</w:t>
      </w:r>
    </w:p>
    <w:p w:rsidR="00482CE4" w:rsidRPr="00482CE4" w:rsidRDefault="00482CE4" w:rsidP="00482CE4">
      <w:pPr>
        <w:spacing w:line="36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CE4">
        <w:rPr>
          <w:rFonts w:ascii="Times New Roman" w:eastAsia="Times New Roman" w:hAnsi="Times New Roman" w:cs="Times New Roman"/>
          <w:bCs/>
          <w:sz w:val="24"/>
          <w:szCs w:val="24"/>
        </w:rPr>
        <w:t>«_____»  ________________ 2020 г.</w:t>
      </w:r>
    </w:p>
    <w:p w:rsidR="00482CE4" w:rsidRDefault="00482CE4" w:rsidP="00482CE4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482CE4" w:rsidRDefault="00482CE4" w:rsidP="00482CE4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82CE4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:rsidR="00482CE4" w:rsidRDefault="00482CE4" w:rsidP="00482CE4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Музея Героя Российской Федерации Романа Александровича Китанина Муниципального бюджетного общеобразовательного учреждения средней общеобразовательной школы имени Героя российской Федерации Р.А.Китанина р.п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амала Пензенской области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482CE4" w:rsidTr="00A97DF2">
        <w:tc>
          <w:tcPr>
            <w:tcW w:w="2694" w:type="dxa"/>
          </w:tcPr>
          <w:p w:rsidR="00482CE4" w:rsidRPr="00482CE4" w:rsidRDefault="00482CE4" w:rsidP="0048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55" w:type="dxa"/>
          </w:tcPr>
          <w:p w:rsidR="00482CE4" w:rsidRDefault="00A97DF2" w:rsidP="00A97DF2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Героя Российской Федерации Романа Александровича Китанина Муниципального бюджетного общеобразовательного учреждения средней общеобразовательной школы имени Героя российской Федерации Р.А.Китанина 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амала Пензенской области</w:t>
            </w:r>
          </w:p>
        </w:tc>
      </w:tr>
      <w:tr w:rsidR="00482CE4" w:rsidRPr="00A97DF2" w:rsidTr="00A97DF2">
        <w:tc>
          <w:tcPr>
            <w:tcW w:w="2694" w:type="dxa"/>
          </w:tcPr>
          <w:p w:rsidR="00482CE4" w:rsidRPr="00A97DF2" w:rsidRDefault="00482CE4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Профиль музея</w:t>
            </w:r>
          </w:p>
        </w:tc>
        <w:tc>
          <w:tcPr>
            <w:tcW w:w="7655" w:type="dxa"/>
          </w:tcPr>
          <w:p w:rsidR="00482CE4" w:rsidRPr="00A97DF2" w:rsidRDefault="00A97DF2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Историко-биографический</w:t>
            </w:r>
          </w:p>
        </w:tc>
      </w:tr>
      <w:tr w:rsidR="00482CE4" w:rsidRPr="00A97DF2" w:rsidTr="00A97DF2">
        <w:tc>
          <w:tcPr>
            <w:tcW w:w="2694" w:type="dxa"/>
          </w:tcPr>
          <w:p w:rsidR="00482CE4" w:rsidRPr="00A97DF2" w:rsidRDefault="00482CE4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7655" w:type="dxa"/>
          </w:tcPr>
          <w:p w:rsidR="00482CE4" w:rsidRPr="00A97DF2" w:rsidRDefault="00A97DF2" w:rsidP="00A97DF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442900, Пензенская области, 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амала, ул. Луначарского, 1</w:t>
            </w:r>
          </w:p>
        </w:tc>
      </w:tr>
      <w:tr w:rsidR="00482CE4" w:rsidRPr="00A97DF2" w:rsidTr="00A97DF2">
        <w:tc>
          <w:tcPr>
            <w:tcW w:w="2694" w:type="dxa"/>
          </w:tcPr>
          <w:p w:rsidR="00482CE4" w:rsidRPr="00A97DF2" w:rsidRDefault="00482CE4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открытия</w:t>
            </w:r>
          </w:p>
        </w:tc>
        <w:tc>
          <w:tcPr>
            <w:tcW w:w="7655" w:type="dxa"/>
          </w:tcPr>
          <w:p w:rsidR="00482CE4" w:rsidRPr="00A97DF2" w:rsidRDefault="00A97DF2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сентября 2020</w:t>
            </w:r>
          </w:p>
        </w:tc>
      </w:tr>
      <w:tr w:rsidR="00482CE4" w:rsidRPr="00A97DF2" w:rsidTr="00A97DF2">
        <w:tc>
          <w:tcPr>
            <w:tcW w:w="2694" w:type="dxa"/>
          </w:tcPr>
          <w:p w:rsidR="00482CE4" w:rsidRPr="00A97DF2" w:rsidRDefault="00482CE4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7655" w:type="dxa"/>
          </w:tcPr>
          <w:p w:rsidR="00482CE4" w:rsidRPr="00A97DF2" w:rsidRDefault="00A97DF2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Автономное помещение, кабинет, площадь 48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82CE4" w:rsidRPr="00A97DF2" w:rsidTr="00A97DF2">
        <w:tc>
          <w:tcPr>
            <w:tcW w:w="2694" w:type="dxa"/>
          </w:tcPr>
          <w:p w:rsidR="00482CE4" w:rsidRPr="00A97DF2" w:rsidRDefault="00482CE4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7655" w:type="dxa"/>
          </w:tcPr>
          <w:p w:rsidR="00482CE4" w:rsidRDefault="00A97DF2" w:rsidP="00A97DF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Поисково-исследовательская деятельность;</w:t>
            </w:r>
          </w:p>
          <w:p w:rsidR="00A97DF2" w:rsidRDefault="00A97DF2" w:rsidP="00A97DF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Учет и хранение фондов;</w:t>
            </w:r>
          </w:p>
          <w:p w:rsidR="00A97DF2" w:rsidRDefault="00A97DF2" w:rsidP="00A97DF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Экспозиционная деятельность;</w:t>
            </w:r>
          </w:p>
          <w:p w:rsidR="00A97DF2" w:rsidRPr="00A97DF2" w:rsidRDefault="00A97DF2" w:rsidP="00A97DF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Учебно-просветительская деятельность.</w:t>
            </w:r>
          </w:p>
        </w:tc>
      </w:tr>
      <w:tr w:rsidR="00482CE4" w:rsidRPr="00A97DF2" w:rsidTr="00A97DF2">
        <w:tc>
          <w:tcPr>
            <w:tcW w:w="2694" w:type="dxa"/>
          </w:tcPr>
          <w:p w:rsidR="00482CE4" w:rsidRPr="00A97DF2" w:rsidRDefault="00482CE4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Разделы экспозиции</w:t>
            </w:r>
          </w:p>
        </w:tc>
        <w:tc>
          <w:tcPr>
            <w:tcW w:w="7655" w:type="dxa"/>
          </w:tcPr>
          <w:p w:rsidR="00482CE4" w:rsidRPr="00A97DF2" w:rsidRDefault="00A97DF2" w:rsidP="00A97DF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Школьные годы Героя Российской Федерации Р.А.Китанина.</w:t>
            </w:r>
          </w:p>
          <w:p w:rsidR="00A97DF2" w:rsidRDefault="00A97DF2" w:rsidP="00A97DF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Саратов в жизни Р.А.Китанина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97DF2" w:rsidRDefault="00A97DF2" w:rsidP="00A97DF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 службы Р.А.Китанина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97DF2" w:rsidRDefault="00A97DF2" w:rsidP="00A97DF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Награды Р.А.Китанина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97DF2" w:rsidRPr="00A97DF2" w:rsidRDefault="00A97DF2" w:rsidP="00A97DF2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Турнир Памяти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82CE4" w:rsidRPr="00A97DF2" w:rsidTr="00A97DF2">
        <w:tc>
          <w:tcPr>
            <w:tcW w:w="2694" w:type="dxa"/>
          </w:tcPr>
          <w:p w:rsidR="00482CE4" w:rsidRPr="00A97DF2" w:rsidRDefault="00482CE4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7655" w:type="dxa"/>
          </w:tcPr>
          <w:p w:rsidR="00482CE4" w:rsidRDefault="00A97DF2" w:rsidP="00A97DF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Музее</w:t>
            </w: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хранится 117 экспонатов, из них экспонаты основного фонда - 22 (14 мемориальных, принадлежащих Роману Александровичу </w:t>
            </w:r>
            <w:proofErr w:type="spellStart"/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Китанину</w:t>
            </w:r>
            <w:proofErr w:type="spellEnd"/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),  экспонаты вспомогательн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 фонда  - 95. Материалы основного фонда представлены предметами, документами, фотоматериалами, </w:t>
            </w: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рассказывающими о жизни Героя Российской Федерации Романа Александровича Китанина: дневники, тетради, альбом и брошюры из личной библиотеки Р.А.Китанина, переданные родственниками Героя; форма майора и полевая форма, предметы солдатского и офицерск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 быта, переданные однополчанами Р.А.Китанина.</w:t>
            </w:r>
          </w:p>
          <w:p w:rsidR="00A97DF2" w:rsidRPr="00A97DF2" w:rsidRDefault="00D32636" w:rsidP="00D32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97DF2"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Вспомогательный фонд музея располагает копиями документов (аттестат о среднем образовании, диплом о высшем образовании, наградные книжки), мул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A97DF2"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жами прижизненных и посмертных наград; подлинными предметами, помогающими воссоздать период в жизни Героя: значки пионера и октябренка, пионерский галстук, учебники тех лет, серебряная медаль, готовальня; фотоматериалом о Днях Памяти</w:t>
            </w:r>
            <w:proofErr w:type="gramStart"/>
            <w:r w:rsidR="00A97DF2"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A97DF2"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проводимых ежегодно в поселке в день гибели Романа Александровича Китанина</w:t>
            </w:r>
          </w:p>
        </w:tc>
      </w:tr>
      <w:tr w:rsidR="00482CE4" w:rsidRPr="00A97DF2" w:rsidTr="00A97DF2">
        <w:tc>
          <w:tcPr>
            <w:tcW w:w="2694" w:type="dxa"/>
          </w:tcPr>
          <w:p w:rsidR="00482CE4" w:rsidRPr="00A97DF2" w:rsidRDefault="00482CE4" w:rsidP="005B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7D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Мероприятия, проводимые в музее</w:t>
            </w:r>
          </w:p>
          <w:p w:rsidR="00482CE4" w:rsidRPr="00A97DF2" w:rsidRDefault="00482CE4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482CE4" w:rsidRDefault="00D32636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Экскурсии, часы памяти, встречи с гостями школы.</w:t>
            </w:r>
          </w:p>
          <w:p w:rsidR="00D32636" w:rsidRPr="00A97DF2" w:rsidRDefault="00D32636" w:rsidP="00482C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Музей Р.А.Китанина – центр патриотического воспитания в школе, где располагается штаб патриотических детских объединений: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Волонтеры Победы, патриотическое направление РДШ, ВПО «Патриот».</w:t>
            </w:r>
          </w:p>
        </w:tc>
      </w:tr>
    </w:tbl>
    <w:p w:rsidR="00482CE4" w:rsidRPr="00A97DF2" w:rsidRDefault="00482CE4">
      <w:pPr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82CE4" w:rsidRPr="00A9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15B"/>
    <w:multiLevelType w:val="hybridMultilevel"/>
    <w:tmpl w:val="004C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A451C"/>
    <w:multiLevelType w:val="hybridMultilevel"/>
    <w:tmpl w:val="C7FE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E4"/>
    <w:rsid w:val="00371B22"/>
    <w:rsid w:val="00482CE4"/>
    <w:rsid w:val="005B313B"/>
    <w:rsid w:val="00A97DF2"/>
    <w:rsid w:val="00D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2022-01-28T17:07:00Z</cp:lastPrinted>
  <dcterms:created xsi:type="dcterms:W3CDTF">2022-01-23T13:42:00Z</dcterms:created>
  <dcterms:modified xsi:type="dcterms:W3CDTF">2022-01-28T17:07:00Z</dcterms:modified>
</cp:coreProperties>
</file>